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DF0C" w14:textId="77777777" w:rsidR="00AE3D58" w:rsidRDefault="00AE3D58" w:rsidP="00AE3D58">
      <w:pPr>
        <w:contextualSpacing/>
        <w:rPr>
          <w:rFonts w:ascii="Times New Roman" w:hAnsi="Times New Roman" w:cs="Times New Roman"/>
        </w:rPr>
      </w:pPr>
    </w:p>
    <w:p w14:paraId="0342993E" w14:textId="77777777" w:rsidR="00AE3D58" w:rsidRPr="00AC5948" w:rsidRDefault="00AE3D58" w:rsidP="00AE3D58">
      <w:pPr>
        <w:widowControl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C594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Приложение № 2</w:t>
      </w:r>
    </w:p>
    <w:p w14:paraId="2CFDA236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ДОГОВОР № _____</w:t>
      </w:r>
    </w:p>
    <w:p w14:paraId="1944BE6C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аренды земельного участка</w:t>
      </w:r>
    </w:p>
    <w:p w14:paraId="42194FA1" w14:textId="77777777" w:rsidR="00A96A76" w:rsidRDefault="00A96A76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96A7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находящегося в муниципальной собственности </w:t>
      </w:r>
    </w:p>
    <w:p w14:paraId="1BEF2C10" w14:textId="5ED23A74" w:rsidR="00AE3D58" w:rsidRPr="00097B37" w:rsidRDefault="00A96A76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96A76">
        <w:rPr>
          <w:rFonts w:ascii="Times New Roman" w:eastAsia="Times New Roman" w:hAnsi="Times New Roman" w:cs="Times New Roman"/>
          <w:b/>
          <w:color w:val="auto"/>
          <w:lang w:bidi="ar-SA"/>
        </w:rPr>
        <w:t>городского поселения «Забайкальское»</w:t>
      </w:r>
    </w:p>
    <w:p w14:paraId="417A1630" w14:textId="77777777" w:rsidR="00AE3D58" w:rsidRPr="00097B37" w:rsidRDefault="00AE3D58" w:rsidP="00AE3D58">
      <w:pPr>
        <w:widowControl/>
        <w:tabs>
          <w:tab w:val="left" w:pos="6660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spell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пгт</w:t>
      </w:r>
      <w:proofErr w:type="spell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. Забайкальск                                                                                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>___»  _________ 202</w:t>
      </w:r>
      <w:r w:rsidR="001A047F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14:paraId="03B20802" w14:textId="77777777" w:rsidR="00AE3D58" w:rsidRPr="00097B37" w:rsidRDefault="00AE3D58" w:rsidP="00AE3D5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5FE9DCA9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Городское поселение «Забайкальское» муниципального района "Забайкальский район", от имени которого действует Администрация городского поселения «Забайкальское» муниципального района "Забайкальский район" (далее – Администрация), именуемая в дальнейшем «Арендодатель», в  лице   Главы городского поселения «Забайкальское» муниципального района «Забайкальский район» </w:t>
      </w:r>
      <w:r w:rsidRPr="00097B37">
        <w:rPr>
          <w:rFonts w:ascii="Times New Roman" w:eastAsia="Times New Roman" w:hAnsi="Times New Roman" w:cs="Times New Roman"/>
          <w:b/>
          <w:szCs w:val="22"/>
          <w:lang w:bidi="ar-SA"/>
        </w:rPr>
        <w:t>Красновского Андрея Валерьевича</w:t>
      </w:r>
      <w:r w:rsidRPr="00097B37">
        <w:rPr>
          <w:rFonts w:ascii="Times New Roman" w:eastAsia="Times New Roman" w:hAnsi="Times New Roman" w:cs="Times New Roman"/>
          <w:color w:val="auto"/>
          <w:szCs w:val="22"/>
          <w:lang w:bidi="ar-SA"/>
        </w:rPr>
        <w:t>, действующего на основании  Устава, Распоряжения городского поселения «Забайкальское» муниципального района «Забайкальский район» от 27.09.2021 г. № 227 л/с,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и _______________________________ именуемый (</w:t>
      </w:r>
      <w:proofErr w:type="spell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ая</w:t>
      </w:r>
      <w:proofErr w:type="spell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>) в дальнейшем «Арендатор» с другой стороны, далее именуемые «Стороны», по результатам аукциона по продаже права на  заключение договора аренды земельного участка (протокол о результатах аукциона от ____ __________ 202</w:t>
      </w:r>
      <w:r w:rsidR="006E0323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года) заключили настоящий договор аренды земельного участка  (далее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Договор) о нижеследующем:</w:t>
      </w:r>
    </w:p>
    <w:p w14:paraId="29C3387B" w14:textId="77777777" w:rsidR="00AE3D58" w:rsidRPr="00097B37" w:rsidRDefault="00AE3D58" w:rsidP="00AE3D5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15A8E8A" w14:textId="77777777" w:rsidR="00AE3D58" w:rsidRPr="00097B37" w:rsidRDefault="00AE3D58" w:rsidP="00AE3D58">
      <w:pPr>
        <w:widowControl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Предмет и цели аренды</w:t>
      </w:r>
    </w:p>
    <w:p w14:paraId="4A1B2564" w14:textId="77777777" w:rsidR="00AE3D58" w:rsidRPr="00097B37" w:rsidRDefault="00AE3D58" w:rsidP="00AE3D58">
      <w:pPr>
        <w:widowControl/>
        <w:ind w:left="72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E763E54" w14:textId="2C3EA81F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1.1. Арендодатель передает, а Арендатор принимает во временное владение и пользование </w:t>
      </w:r>
      <w:r w:rsidRPr="00097B37">
        <w:rPr>
          <w:rFonts w:ascii="Times New Roman" w:eastAsia="Times New Roman" w:hAnsi="Times New Roman" w:cs="Times New Roman"/>
          <w:spacing w:val="1"/>
          <w:lang w:bidi="ar-SA"/>
        </w:rPr>
        <w:t xml:space="preserve">земельный </w:t>
      </w:r>
      <w:r w:rsidRPr="00097B37">
        <w:rPr>
          <w:rFonts w:ascii="Times New Roman" w:eastAsia="Times New Roman" w:hAnsi="Times New Roman" w:cs="Times New Roman"/>
          <w:color w:val="auto"/>
          <w:spacing w:val="1"/>
          <w:lang w:bidi="ar-SA"/>
        </w:rPr>
        <w:t xml:space="preserve">участок, </w:t>
      </w:r>
      <w:r w:rsidR="00A96A76" w:rsidRPr="00A96A76">
        <w:rPr>
          <w:rFonts w:ascii="Times New Roman" w:eastAsia="Times New Roman" w:hAnsi="Times New Roman" w:cs="Times New Roman"/>
          <w:color w:val="auto"/>
          <w:lang w:bidi="ar-SA"/>
        </w:rPr>
        <w:t>находящ</w:t>
      </w:r>
      <w:r w:rsidR="00A96A76">
        <w:rPr>
          <w:rFonts w:ascii="Times New Roman" w:eastAsia="Times New Roman" w:hAnsi="Times New Roman" w:cs="Times New Roman"/>
          <w:color w:val="auto"/>
          <w:lang w:bidi="ar-SA"/>
        </w:rPr>
        <w:t>ийся</w:t>
      </w:r>
      <w:r w:rsidR="00A96A76" w:rsidRPr="00A96A76">
        <w:rPr>
          <w:rFonts w:ascii="Times New Roman" w:eastAsia="Times New Roman" w:hAnsi="Times New Roman" w:cs="Times New Roman"/>
          <w:color w:val="auto"/>
          <w:lang w:bidi="ar-SA"/>
        </w:rPr>
        <w:t xml:space="preserve"> в муниципальной собственности городского поселения «Забайкальское»</w:t>
      </w:r>
      <w:r w:rsidRPr="00097B37">
        <w:rPr>
          <w:rFonts w:ascii="Times New Roman" w:eastAsia="Times New Roman" w:hAnsi="Times New Roman" w:cs="Times New Roman"/>
          <w:color w:val="auto"/>
          <w:spacing w:val="1"/>
          <w:lang w:bidi="ar-SA"/>
        </w:rPr>
        <w:t>, из земель населённых пунктов</w:t>
      </w:r>
      <w:r w:rsidRPr="00097B3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с кадастровым номером   </w:t>
      </w:r>
      <w:r w:rsidR="00647721" w:rsidRPr="00647721">
        <w:rPr>
          <w:rFonts w:ascii="Times New Roman" w:eastAsia="Times New Roman" w:hAnsi="Times New Roman" w:cs="Times New Roman"/>
          <w:b/>
          <w:color w:val="0000FF"/>
          <w:lang w:bidi="ar-SA"/>
        </w:rPr>
        <w:t>75:06:</w:t>
      </w:r>
      <w:r w:rsidR="00892175">
        <w:rPr>
          <w:rFonts w:ascii="Times New Roman" w:eastAsia="Times New Roman" w:hAnsi="Times New Roman" w:cs="Times New Roman"/>
          <w:b/>
          <w:color w:val="0000FF"/>
          <w:lang w:bidi="ar-SA"/>
        </w:rPr>
        <w:t>080325</w:t>
      </w:r>
      <w:r w:rsidR="00647721" w:rsidRPr="00647721">
        <w:rPr>
          <w:rFonts w:ascii="Times New Roman" w:eastAsia="Times New Roman" w:hAnsi="Times New Roman" w:cs="Times New Roman"/>
          <w:b/>
          <w:color w:val="0000FF"/>
          <w:lang w:bidi="ar-SA"/>
        </w:rPr>
        <w:t>:</w:t>
      </w:r>
      <w:r w:rsidR="00892175">
        <w:rPr>
          <w:rFonts w:ascii="Times New Roman" w:eastAsia="Times New Roman" w:hAnsi="Times New Roman" w:cs="Times New Roman"/>
          <w:b/>
          <w:color w:val="0000FF"/>
          <w:lang w:bidi="ar-SA"/>
        </w:rPr>
        <w:t>314</w:t>
      </w:r>
      <w:r w:rsidRPr="00097B37">
        <w:rPr>
          <w:rFonts w:ascii="Times New Roman" w:eastAsia="Times New Roman" w:hAnsi="Times New Roman" w:cs="Times New Roman"/>
          <w:b/>
          <w:color w:val="0000FF"/>
          <w:lang w:bidi="ar-SA"/>
        </w:rPr>
        <w:t>,</w:t>
      </w: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площадью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92175">
        <w:rPr>
          <w:rFonts w:ascii="Times New Roman" w:eastAsia="Times New Roman" w:hAnsi="Times New Roman" w:cs="Times New Roman"/>
          <w:b/>
          <w:color w:val="0000FF"/>
          <w:lang w:bidi="ar-SA"/>
        </w:rPr>
        <w:t>10457</w:t>
      </w:r>
      <w:r w:rsidRPr="00097B37">
        <w:rPr>
          <w:rFonts w:ascii="Times New Roman" w:eastAsia="Times New Roman" w:hAnsi="Times New Roman" w:cs="Times New Roman"/>
          <w:b/>
          <w:color w:val="0000FF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кв. метров, местоположение которого установлено: Забайкальский край, Забайкальский район, </w:t>
      </w:r>
      <w:proofErr w:type="spellStart"/>
      <w:r w:rsidR="00154211">
        <w:rPr>
          <w:rFonts w:ascii="Times New Roman" w:eastAsia="Times New Roman" w:hAnsi="Times New Roman" w:cs="Times New Roman"/>
          <w:color w:val="0000FF"/>
          <w:lang w:bidi="ar-SA"/>
        </w:rPr>
        <w:t>пгт</w:t>
      </w:r>
      <w:proofErr w:type="spellEnd"/>
      <w:r w:rsidR="00154211">
        <w:rPr>
          <w:rFonts w:ascii="Times New Roman" w:eastAsia="Times New Roman" w:hAnsi="Times New Roman" w:cs="Times New Roman"/>
          <w:color w:val="0000FF"/>
          <w:lang w:bidi="ar-SA"/>
        </w:rPr>
        <w:t>. Забайкальск</w:t>
      </w:r>
      <w:r w:rsidR="000B7795">
        <w:rPr>
          <w:rFonts w:ascii="Times New Roman" w:eastAsia="Times New Roman" w:hAnsi="Times New Roman" w:cs="Times New Roman"/>
          <w:color w:val="0000FF"/>
          <w:lang w:bidi="ar-SA"/>
        </w:rPr>
        <w:t xml:space="preserve">, </w:t>
      </w:r>
      <w:proofErr w:type="spellStart"/>
      <w:r w:rsidR="00892175" w:rsidRPr="00892175">
        <w:rPr>
          <w:rFonts w:ascii="Times New Roman" w:eastAsia="Times New Roman" w:hAnsi="Times New Roman" w:cs="Times New Roman"/>
          <w:color w:val="0000FF"/>
          <w:lang w:bidi="ar-SA"/>
        </w:rPr>
        <w:t>мкр</w:t>
      </w:r>
      <w:proofErr w:type="spellEnd"/>
      <w:r w:rsidR="00892175" w:rsidRPr="00892175">
        <w:rPr>
          <w:rFonts w:ascii="Times New Roman" w:eastAsia="Times New Roman" w:hAnsi="Times New Roman" w:cs="Times New Roman"/>
          <w:color w:val="0000FF"/>
          <w:lang w:bidi="ar-SA"/>
        </w:rPr>
        <w:t xml:space="preserve">. Новый, з/у 1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(далее земельный участок).</w:t>
      </w:r>
    </w:p>
    <w:p w14:paraId="6941DD8D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Земельный участок не занят зданиями, строениями, сооружениями.</w:t>
      </w:r>
    </w:p>
    <w:p w14:paraId="1EDD5D8A" w14:textId="3969843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1.2. Земельный участок предоставляется с разрешенным видом использования </w:t>
      </w:r>
      <w:r w:rsidRPr="00097B37">
        <w:rPr>
          <w:rFonts w:ascii="Times New Roman" w:eastAsia="Times New Roman" w:hAnsi="Times New Roman" w:cs="Times New Roman"/>
          <w:b/>
          <w:color w:val="0000FF"/>
          <w:lang w:bidi="ar-SA"/>
        </w:rPr>
        <w:t>«</w:t>
      </w:r>
      <w:r w:rsidR="00892175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>гостиничное обслуживание</w:t>
      </w:r>
      <w:r w:rsidR="007F6D4D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>»</w:t>
      </w:r>
      <w:r w:rsidR="00892175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>.</w:t>
      </w:r>
    </w:p>
    <w:p w14:paraId="2D5A3F84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1.3.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  <w:t>Указанный в Договоре вид разрешенного использования земельного участка является окончательной и изменению не подлежит, если иное не предусмотрено действующим законодательством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. </w:t>
      </w:r>
    </w:p>
    <w:p w14:paraId="7A437042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sz w:val="26"/>
          <w:szCs w:val="26"/>
          <w:lang w:bidi="ar-SA"/>
        </w:rPr>
      </w:pPr>
    </w:p>
    <w:p w14:paraId="083694DB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b/>
          <w:bCs/>
          <w:color w:val="auto"/>
          <w:spacing w:val="-1"/>
          <w:lang w:bidi="ar-SA"/>
        </w:rPr>
        <w:t>2. Ограничения (обременения) в использовании земельного участка</w:t>
      </w:r>
    </w:p>
    <w:p w14:paraId="30F95938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lang w:bidi="ar-SA"/>
        </w:rPr>
      </w:pPr>
    </w:p>
    <w:p w14:paraId="68E09401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2.1. Земельный участок __________________________________________________.</w:t>
      </w:r>
    </w:p>
    <w:p w14:paraId="0A9AE254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i/>
          <w:color w:val="FF0000"/>
          <w:sz w:val="20"/>
          <w:lang w:bidi="ar-SA"/>
        </w:rPr>
      </w:pPr>
      <w:r w:rsidRPr="00097B37">
        <w:rPr>
          <w:rFonts w:ascii="Times New Roman" w:eastAsia="Times New Roman" w:hAnsi="Times New Roman" w:cs="Times New Roman"/>
          <w:i/>
          <w:color w:val="auto"/>
          <w:spacing w:val="-1"/>
          <w:sz w:val="20"/>
          <w:lang w:bidi="ar-SA"/>
        </w:rPr>
        <w:t xml:space="preserve">                          (обременения правами третьих лиц указываются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i/>
          <w:color w:val="auto"/>
          <w:spacing w:val="-1"/>
          <w:sz w:val="20"/>
          <w:lang w:bidi="ar-SA"/>
        </w:rPr>
        <w:t>согласно аукционной документации)</w:t>
      </w:r>
    </w:p>
    <w:p w14:paraId="72E95C92" w14:textId="264F4D01" w:rsidR="00AE3D58" w:rsidRPr="00097B37" w:rsidRDefault="00AE3D58" w:rsidP="00EF3034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2.2. На земельный участок распространяются следующие ограничения в использовании: </w:t>
      </w:r>
      <w:r w:rsidR="00EF3034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14:paraId="7D9145BF" w14:textId="77777777" w:rsidR="00AE3D58" w:rsidRPr="00097B37" w:rsidRDefault="00AE3D58" w:rsidP="00AE3D58">
      <w:pPr>
        <w:widowControl/>
        <w:ind w:firstLine="567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097B37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(ограничения указываются согласно аукционной документации)</w:t>
      </w:r>
    </w:p>
    <w:p w14:paraId="492DA234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Арендатор согласен принять земельный участок с учетом ограничений по его использованию.</w:t>
      </w:r>
    </w:p>
    <w:p w14:paraId="76B47B6E" w14:textId="77777777" w:rsidR="00AE3D58" w:rsidRPr="00097B37" w:rsidRDefault="00AE3D58" w:rsidP="00AE3D58">
      <w:pPr>
        <w:widowControl/>
        <w:ind w:firstLine="56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4F0234D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3. Срок действия Договора </w:t>
      </w:r>
    </w:p>
    <w:p w14:paraId="0B86E9AA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1BEC412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3.1. Настоящий Договор заключается сроком </w:t>
      </w:r>
      <w:r w:rsidRPr="00097B37">
        <w:rPr>
          <w:rFonts w:ascii="Times New Roman" w:eastAsia="Times New Roman" w:hAnsi="Times New Roman" w:cs="Times New Roman"/>
          <w:color w:val="0000CC"/>
          <w:lang w:bidi="ar-SA"/>
        </w:rPr>
        <w:t xml:space="preserve">на </w:t>
      </w:r>
      <w:r w:rsidR="00C94B3E">
        <w:rPr>
          <w:rFonts w:ascii="Times New Roman" w:eastAsia="Times New Roman" w:hAnsi="Times New Roman" w:cs="Times New Roman"/>
          <w:color w:val="0000CC"/>
          <w:lang w:bidi="ar-SA"/>
        </w:rPr>
        <w:t>9</w:t>
      </w:r>
      <w:r w:rsidRPr="00097B37">
        <w:rPr>
          <w:rFonts w:ascii="Times New Roman" w:eastAsia="Times New Roman" w:hAnsi="Times New Roman" w:cs="Times New Roman"/>
          <w:color w:val="0000CC"/>
          <w:lang w:bidi="ar-SA"/>
        </w:rPr>
        <w:t> лет</w:t>
      </w:r>
      <w:r w:rsidR="00C94B3E">
        <w:rPr>
          <w:rFonts w:ascii="Times New Roman" w:eastAsia="Times New Roman" w:hAnsi="Times New Roman" w:cs="Times New Roman"/>
          <w:color w:val="0000CC"/>
          <w:lang w:bidi="ar-SA"/>
        </w:rPr>
        <w:t xml:space="preserve"> 11 мес.</w:t>
      </w:r>
      <w:r w:rsidRPr="00097B37">
        <w:rPr>
          <w:rFonts w:ascii="Times New Roman" w:eastAsia="Times New Roman" w:hAnsi="Times New Roman" w:cs="Times New Roman"/>
          <w:color w:val="0000CC"/>
          <w:lang w:bidi="ar-SA"/>
        </w:rPr>
        <w:t xml:space="preserve"> по «___» _________ 20___ г. (включительно).</w:t>
      </w:r>
    </w:p>
    <w:p w14:paraId="1E74D1EA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3.2 Договор подлежит обязательной государственной регистрации в Управлении Федеральной службы государственной регистрации, кадастра и картографии по Забайкальскому краю и считается заключенным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с  момента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такой регистрации.</w:t>
      </w:r>
    </w:p>
    <w:p w14:paraId="02A5BCA7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3.3. Договор прекращается в связи с истечением срока действия Договора, если иное не установлено действующим законодательством или настоящим Договором. </w:t>
      </w:r>
    </w:p>
    <w:p w14:paraId="2B430073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В случае, если по окончании срока действия Договора, заключенного для 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целей  строительства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, строительство объекта не завершено и объект не введен в эксплуатацию, такой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объект незавершенного строительства может быть продан с публичных торгов в порядке, установленным Земельным кодексом Российской Федерации. </w:t>
      </w:r>
    </w:p>
    <w:p w14:paraId="447514F2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3.4. Срок действия договора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действие.</w:t>
      </w:r>
    </w:p>
    <w:p w14:paraId="5AB1583C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092EB35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4. Размер арендной платы и условия её внесения (изменения) </w:t>
      </w:r>
    </w:p>
    <w:p w14:paraId="7F56424B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B3A229F" w14:textId="77777777" w:rsidR="00AE3D58" w:rsidRPr="00097B37" w:rsidRDefault="00AE3D58" w:rsidP="00AE3D58">
      <w:pPr>
        <w:widowControl/>
        <w:tabs>
          <w:tab w:val="left" w:pos="8693"/>
        </w:tabs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4.1. Арендные платежи начинают исчисляться с даты подписания настоящего Договора независимо от даты проведения государственной регистрации Договора. </w:t>
      </w:r>
    </w:p>
    <w:p w14:paraId="704EEC79" w14:textId="77777777" w:rsidR="00AE3D58" w:rsidRPr="00097B37" w:rsidRDefault="00AE3D58" w:rsidP="00AE3D58">
      <w:pPr>
        <w:widowControl/>
        <w:tabs>
          <w:tab w:val="left" w:pos="8693"/>
        </w:tabs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Неиспользование Арендатором земельного участка не может служить основанием для освобождения его от внесения арендных платежей по Договору.</w:t>
      </w:r>
    </w:p>
    <w:p w14:paraId="1ED2DF6F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4.2. Годовой размер арендной платы сформирован по результатам аукциона и составляет ____________ (_____________________________________________</w:t>
      </w:r>
      <w:r w:rsidR="00EB3D30">
        <w:rPr>
          <w:rFonts w:ascii="Times New Roman" w:eastAsia="Times New Roman" w:hAnsi="Times New Roman" w:cs="Times New Roman"/>
          <w:color w:val="auto"/>
          <w:lang w:bidi="ar-SA"/>
        </w:rPr>
        <w:t>_______________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__) рублей.</w:t>
      </w:r>
    </w:p>
    <w:p w14:paraId="1AD27A5F" w14:textId="77777777" w:rsidR="00AE3D58" w:rsidRPr="00097B37" w:rsidRDefault="00AE3D58" w:rsidP="00AE3D58">
      <w:pPr>
        <w:widowControl/>
        <w:ind w:firstLine="567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097B37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(указывается согласно протоколу об итогах аукциона)</w:t>
      </w:r>
    </w:p>
    <w:p w14:paraId="17AD4836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Задаток в сумме ____________ (_________________________) рублей, внесённый Арендатором для участия в аукционе, зачисляется в счёт арендной платы по Договору.</w:t>
      </w:r>
    </w:p>
    <w:p w14:paraId="6DB7EDD8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4.3. </w:t>
      </w:r>
      <w:r w:rsidR="00EB3D30">
        <w:rPr>
          <w:rFonts w:ascii="Times New Roman" w:eastAsia="Times New Roman" w:hAnsi="Times New Roman" w:cs="Times New Roman"/>
          <w:color w:val="auto"/>
          <w:lang w:bidi="ar-SA"/>
        </w:rPr>
        <w:t>Оплата а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рендн</w:t>
      </w:r>
      <w:r w:rsidR="00EB3D30">
        <w:rPr>
          <w:rFonts w:ascii="Times New Roman" w:eastAsia="Times New Roman" w:hAnsi="Times New Roman" w:cs="Times New Roman"/>
          <w:color w:val="auto"/>
          <w:lang w:bidi="ar-SA"/>
        </w:rPr>
        <w:t xml:space="preserve">ой платы для юридических лиц осуществляется </w:t>
      </w:r>
      <w:proofErr w:type="gramStart"/>
      <w:r w:rsidR="00EB3D30">
        <w:rPr>
          <w:rFonts w:ascii="Times New Roman" w:eastAsia="Times New Roman" w:hAnsi="Times New Roman" w:cs="Times New Roman"/>
          <w:color w:val="auto"/>
          <w:lang w:bidi="ar-SA"/>
        </w:rPr>
        <w:t>поквартально,  для</w:t>
      </w:r>
      <w:proofErr w:type="gramEnd"/>
      <w:r w:rsidR="00EB3D30">
        <w:rPr>
          <w:rFonts w:ascii="Times New Roman" w:eastAsia="Times New Roman" w:hAnsi="Times New Roman" w:cs="Times New Roman"/>
          <w:color w:val="auto"/>
          <w:lang w:bidi="ar-SA"/>
        </w:rPr>
        <w:t xml:space="preserve"> физических лиц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осуществляется в срок до 15 сентября текущего года. В случае заключения Договора аренды земельного участка после 15 сентября, арендная плата вносится до 15 декабря текущего года. </w:t>
      </w:r>
    </w:p>
    <w:p w14:paraId="442C7A72" w14:textId="77777777" w:rsidR="00AE3D58" w:rsidRPr="00097B37" w:rsidRDefault="00AE3D58" w:rsidP="00AE3D5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097B37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В случае если срок наступления платежа приходится на выходной (нерабочий праздничный) день, то днем окончания срока внесения платежа является день, предшествующий выходному (нерабочему праздничному) дню.    </w:t>
      </w:r>
    </w:p>
    <w:p w14:paraId="79622E5E" w14:textId="77777777" w:rsidR="00AE3D58" w:rsidRPr="00097B37" w:rsidRDefault="00AE3D58" w:rsidP="00AE3D58">
      <w:pPr>
        <w:widowControl/>
        <w:ind w:firstLine="56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Арендная плата вносится в следующие сроки и порядке: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325"/>
        <w:gridCol w:w="3495"/>
        <w:gridCol w:w="3685"/>
      </w:tblGrid>
      <w:tr w:rsidR="00AE3D58" w:rsidRPr="00097B37" w14:paraId="025ADE2B" w14:textId="77777777" w:rsidTr="007262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CCE0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99D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Квартал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1684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Размер арендной платы, рублей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8E8E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 оплаты до:</w:t>
            </w:r>
          </w:p>
        </w:tc>
      </w:tr>
      <w:tr w:rsidR="00AE3D58" w:rsidRPr="00097B37" w14:paraId="665E55DE" w14:textId="77777777" w:rsidTr="007262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BF68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E3EE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08A3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33A0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4C111032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4.4.</w:t>
      </w: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Арендная плата перечисляется Арендатором на расчётный счёт Арендодателя по реквизитам, прилагаемым к настоящему договору. Обязательство по внесению арендных платежей считается исполненным с момента поступления денежных средств на расчётный счёт Арендодателя. </w:t>
      </w:r>
    </w:p>
    <w:p w14:paraId="45A7333E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случае, если платеж является невыясненным из-за ошибки в платежном поручении при перечислении денежных средств на расчётный счёт Арендодателя по договору, то датой поступления платежа будет считаться дата уточнения платежа. При этом обязательство по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уплате  арендных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платежей считается исполненным Арендатором с даты фактического поступления платежа.</w:t>
      </w:r>
    </w:p>
    <w:p w14:paraId="3A65ACA3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99CBE42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5. Права и обязанности Арендодателя</w:t>
      </w:r>
    </w:p>
    <w:p w14:paraId="3D3BCA09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9C28FDD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5.1. Арендодатель имеет право:</w:t>
      </w:r>
    </w:p>
    <w:p w14:paraId="7815EDE5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5"/>
          <w:lang w:bidi="ar-SA"/>
        </w:rPr>
        <w:t>5.1.1.</w:t>
      </w: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требовать от Арендатора устранения выявленных Арендодателем нарушений условий Договора;</w:t>
      </w:r>
    </w:p>
    <w:p w14:paraId="7C545782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5.1.2.  требовать возмещения убытков, причиненных ухудшением качества участка в результате хозяйственной деятельности Арендатора, а также по иным основаниям, предусмотренным законодательством Российской Федерации и настоящим Договором;</w:t>
      </w:r>
    </w:p>
    <w:p w14:paraId="4AAE1707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5.1.3.  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требовать  от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 Арендатора</w:t>
      </w: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своевременного  предоставления  установленных законодательством сведений о состоянии и использовании земель;</w:t>
      </w:r>
    </w:p>
    <w:p w14:paraId="13B64AAD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5.1.4.  посещать и обследовать земельный участок</w:t>
      </w: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на предмет соблюдения условий Договора;</w:t>
      </w:r>
    </w:p>
    <w:p w14:paraId="535B8E3C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5.1.5.  требовать приостановления работ, ведущихся Арендатором на земельном участке с нарушением условий договора и требований природоохранного законодательства Российской Федерации</w:t>
      </w:r>
    </w:p>
    <w:p w14:paraId="7A6C8742" w14:textId="77777777" w:rsidR="00AE3D58" w:rsidRPr="00097B37" w:rsidRDefault="00AE3D58" w:rsidP="00AE3D58">
      <w:pPr>
        <w:shd w:val="clear" w:color="auto" w:fill="FFFFFF"/>
        <w:spacing w:line="278" w:lineRule="exact"/>
        <w:ind w:firstLine="560"/>
        <w:outlineLvl w:val="0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7"/>
          <w:lang w:bidi="ar-SA"/>
        </w:rPr>
        <w:t>5.2.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Арендодатель</w:t>
      </w:r>
      <w:r w:rsidRPr="00097B37"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обязан:</w:t>
      </w:r>
    </w:p>
    <w:p w14:paraId="308DEBA9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5.2.1.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spacing w:val="2"/>
          <w:lang w:bidi="ar-SA"/>
        </w:rPr>
        <w:t>не вмешиваться в хозяйственную деятельность Арендатора</w:t>
      </w:r>
      <w:r w:rsidRPr="00097B37">
        <w:rPr>
          <w:rFonts w:ascii="Times New Roman" w:eastAsia="Times New Roman" w:hAnsi="Times New Roman" w:cs="Times New Roman"/>
          <w:b/>
          <w:bCs/>
          <w:color w:val="auto"/>
          <w:spacing w:val="2"/>
          <w:lang w:bidi="ar-SA"/>
        </w:rPr>
        <w:t xml:space="preserve">, </w:t>
      </w:r>
      <w:r w:rsidRPr="00097B37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если она не противоречит 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условиям настоящего Договора и требованиям закона.</w:t>
      </w:r>
    </w:p>
    <w:p w14:paraId="4F966F76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lastRenderedPageBreak/>
        <w:t xml:space="preserve">5.2.2. произвести государственную регистрацию Договора аренды на земельный участок в случае, если Договор заключен на срок более одного года, в сроки, предусмотренные федеральным законом. </w:t>
      </w:r>
    </w:p>
    <w:p w14:paraId="593EDD21" w14:textId="77777777" w:rsidR="00AE3D58" w:rsidRPr="00097B37" w:rsidRDefault="00AE3D58" w:rsidP="00AE3D58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BB61DF8" w14:textId="77777777" w:rsidR="00AE3D58" w:rsidRPr="00097B37" w:rsidRDefault="00AE3D58" w:rsidP="00AE3D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6. Права и обязанности Арендатора</w:t>
      </w:r>
    </w:p>
    <w:p w14:paraId="74A88AE8" w14:textId="77777777" w:rsidR="00AE3D58" w:rsidRPr="00097B37" w:rsidRDefault="00AE3D58" w:rsidP="00AE3D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00E5E1FE" w14:textId="77777777" w:rsidR="00AE3D58" w:rsidRPr="00097B37" w:rsidRDefault="00AE3D58" w:rsidP="00AE3D58">
      <w:pPr>
        <w:widowControl/>
        <w:ind w:firstLine="56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6.1.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Арендатор имеет право:</w:t>
      </w:r>
    </w:p>
    <w:p w14:paraId="0E1B7C8E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6.1.1.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проводить работы по улучшению экологического состояния земельного участка при наличии утвержденного в установленном порядке проекта;</w:t>
      </w:r>
    </w:p>
    <w:p w14:paraId="4F861EAA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6.1.2.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на заключение соглашения об установлении сервитута (далее – Соглашение) в отношении земельного участка (его части) без согласия Арендодателя при условии его уведомления в течение 10 (десяти дней) со дня заключения соглашения, если договор заключен на срок более чем один год. Соглашение заключается на срок, не превышающий срок действия договора. </w:t>
      </w:r>
    </w:p>
    <w:p w14:paraId="6753453F" w14:textId="77777777" w:rsidR="00AE3D58" w:rsidRPr="002122D5" w:rsidRDefault="00AE3D58" w:rsidP="002122D5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6.1.3.</w:t>
      </w:r>
      <w:r w:rsidRPr="00097B37">
        <w:rPr>
          <w:rFonts w:ascii="Times New Roman" w:eastAsia="Times New Roman" w:hAnsi="Times New Roman" w:cs="Times New Roman"/>
          <w:bCs/>
          <w:color w:val="auto"/>
          <w:lang w:val="en-US"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в пределах срока действия договора с письменного согласия Арендодателя передавать земельный участок в субаренду, передавать арендные права в залог и вносить</w:t>
      </w:r>
      <w:r w:rsidRPr="00097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их в качестве вклада в уставной капитал хозяйственного товарищества или общества, либо паевого взноса в производственный кооператив, если иное не предусмотрено пунктом 9 статьи 22 Земельно</w:t>
      </w:r>
      <w:r w:rsidR="002122D5">
        <w:rPr>
          <w:rFonts w:ascii="Times New Roman" w:eastAsia="Times New Roman" w:hAnsi="Times New Roman" w:cs="Times New Roman"/>
          <w:color w:val="auto"/>
          <w:lang w:bidi="ar-SA"/>
        </w:rPr>
        <w:t xml:space="preserve">го кодекса Российской Федерации. </w:t>
      </w:r>
      <w:r w:rsidR="002122D5">
        <w:rPr>
          <w:rFonts w:ascii="Times New Roman" w:eastAsia="Times New Roman" w:hAnsi="Times New Roman" w:cs="Times New Roman"/>
          <w:color w:val="auto"/>
        </w:rPr>
        <w:t xml:space="preserve">Арендатор </w:t>
      </w:r>
      <w:r w:rsidR="002122D5" w:rsidRPr="002122D5">
        <w:rPr>
          <w:rFonts w:ascii="Times New Roman" w:eastAsia="Times New Roman" w:hAnsi="Times New Roman" w:cs="Times New Roman"/>
          <w:color w:val="auto"/>
        </w:rPr>
        <w:t>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в соответствии с законом</w:t>
      </w:r>
      <w:r w:rsidR="002122D5">
        <w:rPr>
          <w:rFonts w:ascii="Times New Roman" w:eastAsia="Times New Roman" w:hAnsi="Times New Roman" w:cs="Times New Roman"/>
          <w:color w:val="auto"/>
        </w:rPr>
        <w:t xml:space="preserve"> </w:t>
      </w:r>
      <w:r w:rsidR="002122D5" w:rsidRPr="002122D5">
        <w:rPr>
          <w:rFonts w:ascii="Times New Roman" w:eastAsia="Times New Roman" w:hAnsi="Times New Roman" w:cs="Times New Roman"/>
          <w:color w:val="auto"/>
        </w:rPr>
        <w:t>(п. </w:t>
      </w:r>
      <w:r w:rsidR="002122D5" w:rsidRPr="002122D5">
        <w:rPr>
          <w:rFonts w:ascii="Times New Roman" w:eastAsia="Times New Roman" w:hAnsi="Times New Roman" w:cs="Times New Roman"/>
          <w:bCs/>
          <w:color w:val="auto"/>
        </w:rPr>
        <w:t>7</w:t>
      </w:r>
      <w:r w:rsidR="002122D5" w:rsidRPr="002122D5">
        <w:rPr>
          <w:rFonts w:ascii="Times New Roman" w:eastAsia="Times New Roman" w:hAnsi="Times New Roman" w:cs="Times New Roman"/>
          <w:color w:val="auto"/>
        </w:rPr>
        <w:t> ст. </w:t>
      </w:r>
      <w:r w:rsidR="002122D5" w:rsidRPr="002122D5">
        <w:rPr>
          <w:rFonts w:ascii="Times New Roman" w:eastAsia="Times New Roman" w:hAnsi="Times New Roman" w:cs="Times New Roman"/>
          <w:bCs/>
          <w:color w:val="auto"/>
        </w:rPr>
        <w:t>448</w:t>
      </w:r>
      <w:r w:rsidR="002122D5" w:rsidRPr="002122D5">
        <w:rPr>
          <w:rFonts w:ascii="Times New Roman" w:eastAsia="Times New Roman" w:hAnsi="Times New Roman" w:cs="Times New Roman"/>
          <w:color w:val="auto"/>
        </w:rPr>
        <w:t> </w:t>
      </w:r>
      <w:r w:rsidR="002122D5" w:rsidRPr="002122D5">
        <w:rPr>
          <w:rFonts w:ascii="Times New Roman" w:eastAsia="Times New Roman" w:hAnsi="Times New Roman" w:cs="Times New Roman"/>
          <w:bCs/>
          <w:color w:val="auto"/>
        </w:rPr>
        <w:t>ГК</w:t>
      </w:r>
      <w:r w:rsidR="002122D5" w:rsidRPr="002122D5">
        <w:rPr>
          <w:rFonts w:ascii="Times New Roman" w:eastAsia="Times New Roman" w:hAnsi="Times New Roman" w:cs="Times New Roman"/>
          <w:color w:val="auto"/>
        </w:rPr>
        <w:t> </w:t>
      </w:r>
      <w:r w:rsidR="002122D5" w:rsidRPr="002122D5">
        <w:rPr>
          <w:rFonts w:ascii="Times New Roman" w:eastAsia="Times New Roman" w:hAnsi="Times New Roman" w:cs="Times New Roman"/>
          <w:bCs/>
          <w:color w:val="auto"/>
        </w:rPr>
        <w:t>РФ)</w:t>
      </w:r>
      <w:r w:rsidR="002122D5">
        <w:rPr>
          <w:rFonts w:ascii="Times New Roman" w:eastAsia="Times New Roman" w:hAnsi="Times New Roman" w:cs="Times New Roman"/>
          <w:bCs/>
          <w:color w:val="auto"/>
        </w:rPr>
        <w:t>;</w:t>
      </w:r>
    </w:p>
    <w:p w14:paraId="0094702F" w14:textId="77777777" w:rsidR="00AE3D58" w:rsidRPr="00097B37" w:rsidRDefault="00AE3D58" w:rsidP="00AE3D58">
      <w:pPr>
        <w:widowControl/>
        <w:ind w:firstLine="56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Арендатор обязан:</w:t>
      </w:r>
    </w:p>
    <w:p w14:paraId="59A07CEF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в случае передачи прав и обязанностей Арендатора в течение 3 (трёх) рабочих дней направить Арендодателю надлежащим образом заверенные копии соответствующих договоров с отметкой о государственной регистрации;</w:t>
      </w:r>
    </w:p>
    <w:p w14:paraId="7CE5D010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</w:t>
      </w:r>
      <w:r w:rsidRPr="00097B37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использовать земельный участок в соответствии с целью и видом его разрешенного использования;</w:t>
      </w:r>
    </w:p>
    <w:p w14:paraId="176BE90E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6.2.3.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своевременно и в полном объёме вносить арендную плату;</w:t>
      </w:r>
    </w:p>
    <w:p w14:paraId="21D87FA6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6.2.4.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соблюдать при использовании участка требования градостроительных     регламентов, строительных, экологических, санитарно-гигиенических, противопожарных и иных правил, нормативов, не допускать его загрязнение, захламление, не допускать ухудшения экологической обстановки на арендуемом земельном участке и прилегающих к нему территориях, а также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обеспечивать  благоустройство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территории;</w:t>
      </w:r>
    </w:p>
    <w:p w14:paraId="09A5DAAD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6.2.5.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не осуществлять на земельном участке работы, для проведения которых требуется соответствующее разрешение, без разрешения компетентных органов;</w:t>
      </w:r>
    </w:p>
    <w:p w14:paraId="3AC2CA62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6.2.6.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не использовать для собственных нужд имеющиеся на земельном участке общераспространенные полезные ископаемые, пресные подземные воды и т.п. объекты, без письменного согласия соответствующих органов, если такое согласие предусмотрено законодательством;</w:t>
      </w:r>
    </w:p>
    <w:p w14:paraId="5DDAD988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6.2.7. обеспечить Арендодателю и органам государственного (муниципального) контроля (надзора) свободный доступ на земельный участок и в расположенные на его территории здания и сооружения в случаях, установленных законом;</w:t>
      </w:r>
    </w:p>
    <w:p w14:paraId="2FD81EA2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6.2.8. выполнять условия эксплуатации подземных и наземных коммуникаций, сооружений, дорог, проездов и т.п.;</w:t>
      </w:r>
    </w:p>
    <w:p w14:paraId="111BF9BB" w14:textId="77777777" w:rsidR="00AE3D58" w:rsidRPr="00097B37" w:rsidRDefault="00AE3D58" w:rsidP="00AE3D58">
      <w:pPr>
        <w:widowControl/>
        <w:ind w:firstLine="56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6.2.9. не препятствовать размещению и обеспечивать сохранность имеющихся на участке межевых, геодезических и других специальных знаков;</w:t>
      </w:r>
    </w:p>
    <w:p w14:paraId="79483C58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6.2.10. не осуществлять на земельном участке деятельность, в результате которой нарушаются права и законные интересы третьих лиц;</w:t>
      </w:r>
    </w:p>
    <w:p w14:paraId="633FEBC3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6.2.11. предоставить право лицу, имеющему соответствующее разрешение, на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прокладку и эксплуатацию линий электропередачи, связи и трубопроводов, других коммуникаций;</w:t>
      </w:r>
    </w:p>
    <w:p w14:paraId="264471FB" w14:textId="77777777" w:rsidR="00AE3D58" w:rsidRPr="00097B37" w:rsidRDefault="00AE3D58" w:rsidP="00AE3D58">
      <w:pPr>
        <w:widowControl/>
        <w:suppressLineNumbers/>
        <w:suppressAutoHyphens/>
        <w:ind w:firstLine="560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097B37">
        <w:rPr>
          <w:rFonts w:ascii="Times New Roman" w:eastAsia="Times New Roman" w:hAnsi="Times New Roman" w:cs="Times New Roman"/>
          <w:color w:val="auto"/>
          <w:lang w:val="x-none" w:eastAsia="x-none" w:bidi="ar-SA"/>
        </w:rPr>
        <w:t>6.2.12. незамедлительно извещать Арендодателя об аварии или ином событии, нанесшем или грозящем нанести земельному участку ущерб, и своевременно принимать меры по предупреждению, предотвращению и ликвидации последствий таких ситуаций;</w:t>
      </w:r>
    </w:p>
    <w:p w14:paraId="2AD5715E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6.2.13. устранить за свой счёт недостатки земельного участка и иные его изменения, произведенные без согласования с Арендодателем, по письменному требованию последнего;</w:t>
      </w:r>
    </w:p>
    <w:p w14:paraId="596AEC0D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6.2.14. нести полную ответственность за все убытки, включая упущенную выгоду, которые он может причинить Арендодателю, смежным землепользователям, третьим лицам, в связи с ухудшением качества земель и экологической обстановки, явившихся результатом хозяйственной деятельности Арендатора,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действий;</w:t>
      </w:r>
    </w:p>
    <w:p w14:paraId="75EEA4CF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6.2.15. соблюдать установленный режим ограничений при использовании охранных зон, санитарно-защитных зон, зон охраны объектов культурного наследия (памятников истории и культуры) народов Российской Федерации, водоохранных зон, прибрежных защитных полос, зон затопления, подтопления, зон санитарной охраны источников питьевого и хозяйственно-бытового водоснабжения, зон охраняемых объектов, иных зон, установленных в соответствии с </w:t>
      </w:r>
      <w:hyperlink r:id="rId5" w:history="1">
        <w:r w:rsidRPr="00097B37">
          <w:rPr>
            <w:rFonts w:ascii="Times New Roman" w:eastAsia="Times New Roman" w:hAnsi="Times New Roman" w:cs="Times New Roman"/>
            <w:color w:val="auto"/>
            <w:lang w:bidi="ar-SA"/>
          </w:rPr>
          <w:t>законодательством</w:t>
        </w:r>
      </w:hyperlink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 (в случае, если такие ограничения установлены в отношении земельного участка);</w:t>
      </w:r>
    </w:p>
    <w:p w14:paraId="5F357D3A" w14:textId="77777777" w:rsidR="00AE3D58" w:rsidRPr="00097B37" w:rsidRDefault="00AE3D58" w:rsidP="00AE3D58">
      <w:pPr>
        <w:shd w:val="clear" w:color="auto" w:fill="FFFFFF"/>
        <w:spacing w:line="278" w:lineRule="exact"/>
        <w:ind w:firstLine="56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6.2.16. не позднее, чем за 3 (три) рабочих дня до наступления срока платежа, письменно сообщить Арендодателю о том, что исполнение обязательства по уплате арендных платежей по Договору им возложено на третье лицо с указанием срока действия такого поручения, а также персональных данных третьего лица и согласие третьего лица на уплату арендных платежей. В противном случае будет считаться, что Арендатор просрочил исполнение обязательств по уплате арендной платы с наступлением последствий, предусмотренных пунктом 7.2. Договора.</w:t>
      </w:r>
    </w:p>
    <w:p w14:paraId="221206CB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6.2.17. осуществлять мероприятия по охране земельного участка и расположенных на нем природных ресурсов;</w:t>
      </w:r>
    </w:p>
    <w:p w14:paraId="289B62BA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6.2.18. письменно известить Арендодателя в случае отчуждения принадлежащих Арендатору зданий и иных сооружений, расположенных на земельном участке, их частей или долей в праве на эти объекты, в течение 10 (десяти) дней со дня заключения соответствующей сделки;</w:t>
      </w:r>
    </w:p>
    <w:p w14:paraId="6C275043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6.2.19. в случае изменения адреса или иных реквизитов, в трёхдневный срок направить Арендодателю письменное уведомление об этом. В противном случае исполнение Стороной обязательств по прежним реквизитам будет считаться надлежащим исполнением обязательств по Договору;</w:t>
      </w:r>
    </w:p>
    <w:p w14:paraId="3B3EFA40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6.2.20. ежегодно в срок </w:t>
      </w: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до 1 марта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являться в Администрацию городского поселения «Забайкальское» для сверки расчёта арендных платежей.</w:t>
      </w:r>
    </w:p>
    <w:p w14:paraId="7A132FE7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6.2.21. сохранять все зелёные насаждения на земельном участке за исключением тех, которые могут быть снесены по разрешению органа местного самоуправления, уполномоченного в области охраны окружающей среды;</w:t>
      </w:r>
    </w:p>
    <w:p w14:paraId="4D21BC22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6.2.22. незамедлительно сообщать Арендодателю (в целях принятия последним соответствующих мер) о фактах размещения на арендуемом земельном участке любых объектов капитального и некапитального строительства (включая инженерные коммуникации, опоры линий электропередач и др.) в случае их обнаружения арендатором после получения земельного участка в аренду и выноса границ земельного участка в натуру. В противном случае убытки, которые могут возникнуть у собственников таких объектов в связи с их повреждением, сносом и т.п., будут возмещаться за счёт средств Арендатора;</w:t>
      </w:r>
    </w:p>
    <w:p w14:paraId="223B5113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6.2.23. не позднее срока, указанного в подпункте 3.1 пункта 3 Договора, получить разрешение на строительство (реконструкцию) объекта капитального строительства в органе, осуществляющем выдачу разрешений на строительство (реконструкцию) объекта капитального строительства;  в тот же срок выполнить строительство (реконструкцию) объекта капитального строительства и осуществить государственную регистрацию права собственности на построенный (реконструированный) объект недвижимости (в случае, если земельный участок предоставлен в аренду для строительства капитального строения).</w:t>
      </w:r>
    </w:p>
    <w:p w14:paraId="58A20EE2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6.2.24. обеспечить свободный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безопасности, в случае, если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земельный участок полностью или частично расположен в охранной зоне, установленной в отношении линейного объекта;</w:t>
      </w:r>
    </w:p>
    <w:p w14:paraId="5C21CACB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6.2.25. обеспечить проведение работ по рекультивации земельного участка;</w:t>
      </w:r>
    </w:p>
    <w:p w14:paraId="176DADA8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6.2.26. обеспечить свободный доступ граждан к водному объекту общего пользования и его береговой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полосе, в случае, если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земельный участок, расположен в границах береговой полосы водного объекта общего пользования;</w:t>
      </w:r>
    </w:p>
    <w:p w14:paraId="65ABCCB0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6.2.27. выполнять иные требования, предусмотренные действующим законодательством.</w:t>
      </w:r>
    </w:p>
    <w:p w14:paraId="0AD860CB" w14:textId="77777777" w:rsidR="00AE3D58" w:rsidRPr="00097B37" w:rsidRDefault="00AE3D58" w:rsidP="00AE3D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A0611F5" w14:textId="77777777" w:rsidR="00AE3D58" w:rsidRPr="00097B37" w:rsidRDefault="00AE3D58" w:rsidP="00AE3D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7. Ответственность Сторон</w:t>
      </w:r>
    </w:p>
    <w:p w14:paraId="45EB9F0C" w14:textId="77777777" w:rsidR="00AE3D58" w:rsidRPr="00097B37" w:rsidRDefault="00AE3D58" w:rsidP="00AE3D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7B416E4A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7.1.  За неисполнение или ненадлежащее исполнение условий Договора Стороны несут ответственность, предусмотренную действующим законодательством.</w:t>
      </w:r>
    </w:p>
    <w:p w14:paraId="18311268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7.2. В случае неуплаты платежей в установленный срок Арендатор уплачивает Арендодателю неустойку (пени) в размере 0,01 (одной сотой) процента от суммы задолженности за каждый календарный день просрочки. </w:t>
      </w:r>
    </w:p>
    <w:p w14:paraId="2D9BEDA2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7.3. В случае ненадлежащего исполнения или неисполнения одного из условий Договора, нарушившая сторона обязана устранить нарушения не позднее 30 (тридцати) календарных дней со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дня  получения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претензии от другой Стороны.</w:t>
      </w:r>
    </w:p>
    <w:p w14:paraId="51F82F20" w14:textId="77777777" w:rsidR="00AE3D58" w:rsidRPr="00097B37" w:rsidRDefault="00AE3D58" w:rsidP="00AE3D58">
      <w:pPr>
        <w:widowControl/>
        <w:suppressLineNumbers/>
        <w:suppressAutoHyphens/>
        <w:ind w:firstLine="560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097B37">
        <w:rPr>
          <w:rFonts w:ascii="Times New Roman" w:eastAsia="Times New Roman" w:hAnsi="Times New Roman" w:cs="Times New Roman"/>
          <w:color w:val="auto"/>
          <w:lang w:val="x-none" w:eastAsia="x-none" w:bidi="ar-SA"/>
        </w:rPr>
        <w:t>7.4. В случае повреждения инженерных сетей, расположенных на арендуемом земельном участке по вине Арендатора, последний возмещает ущерб в полном объеме собственнику сетей, юридическому лицу, осуществляющему их эксплуатацию, а также иным лицам, которым причинен ущерб.</w:t>
      </w:r>
    </w:p>
    <w:p w14:paraId="3934BF35" w14:textId="77777777" w:rsidR="00AE3D58" w:rsidRPr="00097B37" w:rsidRDefault="00AE3D58" w:rsidP="00AE3D58">
      <w:pPr>
        <w:widowControl/>
        <w:suppressLineNumbers/>
        <w:suppressAutoHyphens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7.5. Возмещение убытков, уплата неустойки не освобождает Арендатора от надлежащего исполнения условий настоящего Договора в полном объеме, а также от административной или уголовной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14:paraId="37983344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4F37777" w14:textId="77777777" w:rsidR="00AE3D58" w:rsidRPr="00097B37" w:rsidRDefault="00AE3D58" w:rsidP="00AE3D58">
      <w:pPr>
        <w:widowControl/>
        <w:tabs>
          <w:tab w:val="left" w:pos="8693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8. Расторжение Договора</w:t>
      </w:r>
    </w:p>
    <w:p w14:paraId="6B3B002C" w14:textId="77777777" w:rsidR="00AE3D58" w:rsidRPr="00097B37" w:rsidRDefault="00AE3D58" w:rsidP="00AE3D58">
      <w:pPr>
        <w:widowControl/>
        <w:tabs>
          <w:tab w:val="left" w:pos="8693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5182800F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8.1. Договор может быть расторгнут досрочно по соглашению Сторон. Договор не может быть расторгнут досрочно по соглашению Сторон в случае, если Арендатором не осуществлена государственная регистрация права собственности на объект недвижимости, построенный в соответствии с условиями настоящего Договора на арендуемом земельном участке. </w:t>
      </w:r>
    </w:p>
    <w:p w14:paraId="1677A4D4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8.2. Договор может быть расторгнут по требованию Арендодателя в судебном порядке в случае осуществления Арендатором деятельности, приводящей к ухудшению качества земельного участка, ухудшению экологической обстановки; при загрязнении прилегающих земель; в случаях, предусмотренных землеустроительными, архитектурно-строительными, пожарными, природоохранными, санитарными и иными нормами и правилами; при невнесении арендной платы более двух сроков подряд по истечении установленного договором срока платежа независимо от её последующего внесения; при изъятии земельного участка для государственных или муниципальных нужд; а также в случае невыполнения Арендатором обязанностей, установленных пунктом 6.2 настоящего Договора; в иных случаях, установленных действующим законодательством.</w:t>
      </w:r>
    </w:p>
    <w:p w14:paraId="06FB29A4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8.3.</w:t>
      </w: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Договор может быть расторгнут досрочно по требованию Арендодателя по истечении одного года после уведомления Арендатора земельного участка о расторжении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договора, в случае, если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предоставленный в аренду земельный участок зарезервирован для государственных или муниципальных нужд.</w:t>
      </w:r>
    </w:p>
    <w:p w14:paraId="6C793D23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8.4. Арендодатель, письменно уведомив Арендатора, вправе в одностороннем порядке расторгнуть Договор при переходе права собственности на здание, строение, сооружение, расположенном на земельном участке, от Арендатора к другому юридическому или физическому лицу. В этом случае Договор признается расторгнутым с момента получения Арендатором соответствующего уведомления.</w:t>
      </w:r>
    </w:p>
    <w:p w14:paraId="022B4947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8.5. При досрочном расторжении настоящего Договора судьба возведенных на земельном участке зданий, строений, сооружений, незавершенных строительством объектов и иных неотделимых улучшений определяется соглашением о расторжении Договора либо решением суда.</w:t>
      </w:r>
    </w:p>
    <w:p w14:paraId="51A6C916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8.6. При досрочном расторжении настоящего Договора, Договор считается расторгнутым, а обязательства сторон по нему прекращенными (в том числе, в случае совпадения должника и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кредитора в одном лице), с момента государственной регистрации прекращения права аренды, а, если, договор не подлежит государственной регистрации – с момента подписания сторонами соглашения о расторжении договора либо вступления в силу судебного решения.</w:t>
      </w:r>
    </w:p>
    <w:p w14:paraId="067D35DA" w14:textId="77777777" w:rsidR="00AE3D58" w:rsidRPr="00097B37" w:rsidRDefault="00AE3D58" w:rsidP="00AE3D58">
      <w:pPr>
        <w:widowControl/>
        <w:tabs>
          <w:tab w:val="left" w:pos="8693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0C87A30C" w14:textId="77777777" w:rsidR="00AE3D58" w:rsidRPr="00097B37" w:rsidRDefault="00AE3D58" w:rsidP="00AE3D58">
      <w:pPr>
        <w:widowControl/>
        <w:tabs>
          <w:tab w:val="left" w:pos="8693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9. Дополнительные условия Договора</w:t>
      </w:r>
    </w:p>
    <w:p w14:paraId="4A86B556" w14:textId="77777777" w:rsidR="00AE3D58" w:rsidRPr="00097B37" w:rsidRDefault="00AE3D58" w:rsidP="00AE3D58">
      <w:pPr>
        <w:widowControl/>
        <w:tabs>
          <w:tab w:val="left" w:pos="8693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CE78401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spacing w:line="278" w:lineRule="exact"/>
        <w:ind w:firstLine="560"/>
        <w:jc w:val="both"/>
        <w:rPr>
          <w:rFonts w:ascii="Times New Roman" w:eastAsia="Times New Roman" w:hAnsi="Times New Roman" w:cs="Times New Roman"/>
          <w:color w:val="auto"/>
          <w:spacing w:val="-2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9.1. Настоящий Договор одновременно является актом приёма-передачи (передаточным актом) земельного участка. Земельный участок считается переданным с момента подписания Д</w:t>
      </w:r>
      <w:r w:rsidRPr="00097B37">
        <w:rPr>
          <w:rFonts w:ascii="Times New Roman" w:eastAsia="Times New Roman" w:hAnsi="Times New Roman" w:cs="Times New Roman"/>
          <w:color w:val="auto"/>
          <w:spacing w:val="-2"/>
          <w:lang w:bidi="ar-SA"/>
        </w:rPr>
        <w:t>оговора Сторонами.</w:t>
      </w:r>
    </w:p>
    <w:p w14:paraId="48BFD315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spacing w:line="278" w:lineRule="exact"/>
        <w:ind w:firstLine="560"/>
        <w:jc w:val="both"/>
        <w:rPr>
          <w:rFonts w:ascii="Times New Roman" w:eastAsia="Times New Roman" w:hAnsi="Times New Roman" w:cs="Times New Roman"/>
          <w:color w:val="auto"/>
          <w:spacing w:val="-2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2"/>
          <w:lang w:bidi="ar-SA"/>
        </w:rPr>
        <w:t>9.2. Арендатор земельного участка не имеет преимущественного права на заключение нового договора аренды такого земельного участка без проведения торгов, если иное не установлено действующим законодательством.</w:t>
      </w:r>
    </w:p>
    <w:p w14:paraId="0211B9BB" w14:textId="77777777" w:rsidR="00AE3D58" w:rsidRPr="00097B37" w:rsidRDefault="00AE3D58" w:rsidP="00AE3D58">
      <w:pPr>
        <w:widowControl/>
        <w:suppressLineNumbers/>
        <w:suppressAutoHyphens/>
        <w:ind w:firstLine="560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097B37">
        <w:rPr>
          <w:rFonts w:ascii="Times New Roman" w:eastAsia="Times New Roman" w:hAnsi="Times New Roman" w:cs="Times New Roman"/>
          <w:color w:val="auto"/>
          <w:lang w:val="x-none" w:eastAsia="x-none" w:bidi="ar-SA"/>
        </w:rPr>
        <w:t>9.3. Корреспонденция (письма, уведомления, претензии, предписания) считается полученной Арендатором, если она направлена заказным письмом по почтовому адресу Арендатора, указанному в договоре. Момент получения корреспонденции определяется в любом случае не позднее 14-ти дней с даты ее отправки, указанной в почтовой квитанции.</w:t>
      </w:r>
    </w:p>
    <w:p w14:paraId="7D0EDA07" w14:textId="77777777" w:rsidR="00AE3D58" w:rsidRPr="00097B37" w:rsidRDefault="00AE3D58" w:rsidP="00AE3D58">
      <w:pPr>
        <w:widowControl/>
        <w:suppressLineNumbers/>
        <w:suppressAutoHyphens/>
        <w:ind w:firstLine="560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097B37">
        <w:rPr>
          <w:rFonts w:ascii="Times New Roman" w:eastAsia="Times New Roman" w:hAnsi="Times New Roman" w:cs="Times New Roman"/>
          <w:color w:val="auto"/>
          <w:lang w:val="x-none" w:eastAsia="x-none" w:bidi="ar-SA"/>
        </w:rPr>
        <w:t>9.4. Изменение характеристик земельного участка после его предоставления в аренду не является основанием для пересмотра фактически исполненных обязательств по настоящему Договору.</w:t>
      </w:r>
    </w:p>
    <w:p w14:paraId="3DCF26FF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9.5. </w:t>
      </w:r>
      <w:r w:rsidRPr="00097B37">
        <w:rPr>
          <w:rFonts w:ascii="Times New Roman" w:eastAsia="Times New Roman" w:hAnsi="Times New Roman" w:cs="Times New Roman"/>
          <w:color w:val="auto"/>
          <w:spacing w:val="-2"/>
          <w:lang w:bidi="ar-SA"/>
        </w:rPr>
        <w:t>Не допускается размещение и/или строительство на земельном участке иных, помимо указанных в договоре, объектов.</w:t>
      </w:r>
    </w:p>
    <w:p w14:paraId="4F17D722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spacing w:line="278" w:lineRule="exact"/>
        <w:ind w:left="5" w:firstLine="560"/>
        <w:jc w:val="both"/>
        <w:rPr>
          <w:rFonts w:ascii="Times New Roman" w:eastAsia="Times New Roman" w:hAnsi="Times New Roman" w:cs="Times New Roman"/>
          <w:color w:val="auto"/>
          <w:spacing w:val="-7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8"/>
          <w:lang w:bidi="ar-SA"/>
        </w:rPr>
        <w:t xml:space="preserve">9.6. Контроль за полнотой и своевременностью поступления арендной платы в бюджет, </w:t>
      </w:r>
      <w:r w:rsidRPr="00097B37">
        <w:rPr>
          <w:rFonts w:ascii="Times New Roman" w:eastAsia="Times New Roman" w:hAnsi="Times New Roman" w:cs="Times New Roman"/>
          <w:color w:val="auto"/>
          <w:spacing w:val="1"/>
          <w:lang w:bidi="ar-SA"/>
        </w:rPr>
        <w:t>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.</w:t>
      </w:r>
    </w:p>
    <w:p w14:paraId="60A50CAA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spacing w:line="278" w:lineRule="exact"/>
        <w:ind w:firstLine="560"/>
        <w:jc w:val="both"/>
        <w:rPr>
          <w:rFonts w:ascii="Times New Roman" w:eastAsia="Times New Roman" w:hAnsi="Times New Roman" w:cs="Times New Roman"/>
          <w:color w:val="auto"/>
          <w:spacing w:val="-2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2"/>
          <w:lang w:bidi="ar-SA"/>
        </w:rPr>
        <w:t>9.7. Арендатор даёт свое согласие на размещение в органах печати и/или на сайте Департамента в информационно-телекоммуникационной сети «Интернет» информации о своей задолженности по арендной плате (в случае невнесения арендных платежей более двух сроков подряд).</w:t>
      </w:r>
    </w:p>
    <w:p w14:paraId="36E3C361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9.8. Если после заключения и до прекращения действия настоящего договора принят акт законодательства, устанавливающий обязательные для сторон правила, иные, чем те, которые действовали при заключении настоящего договора, условия заключенного договора должны быть приведены в соответствие с законодательством, если иное не предусмотрено законодательством.</w:t>
      </w:r>
    </w:p>
    <w:p w14:paraId="5ACB301C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9.9. Споры Сторон, вытекающие из неисполнения либо ненадлежащего исполнения настоящего Договора, которые не удалось разрешить путем переговоров, разрешаются в судебном порядке.</w:t>
      </w:r>
    </w:p>
    <w:p w14:paraId="40019423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7"/>
          <w:lang w:bidi="ar-SA"/>
        </w:rPr>
        <w:t xml:space="preserve">9.10. Каждая из Сторон подтверждает, что она получила все необходимые разрешения для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вступления в настоящий договор аренды, и что лица, подписавшие его, на это уполномочены.</w:t>
      </w:r>
    </w:p>
    <w:p w14:paraId="179CE71F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7"/>
          <w:lang w:bidi="ar-SA"/>
        </w:rPr>
        <w:t xml:space="preserve">9.11. Настоящий Договор составлен в 3(трёх) экземплярах, имеющих одинаковую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юридическую силу, из которых по одному экземпляру хранится у Сторон, один экземпляр </w:t>
      </w:r>
      <w:r w:rsidRPr="00097B37">
        <w:rPr>
          <w:rFonts w:ascii="Times New Roman" w:eastAsia="Times New Roman" w:hAnsi="Times New Roman" w:cs="Times New Roman"/>
          <w:color w:val="auto"/>
          <w:spacing w:val="6"/>
          <w:lang w:bidi="ar-SA"/>
        </w:rPr>
        <w:t xml:space="preserve">передается в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Управление Федеральной службы государственной регистрации, кадастра и картографии по Забайкальскому краю</w:t>
      </w:r>
      <w:r w:rsidRPr="00097B37">
        <w:rPr>
          <w:rFonts w:ascii="Times New Roman" w:eastAsia="Times New Roman" w:hAnsi="Times New Roman" w:cs="Times New Roman"/>
          <w:color w:val="auto"/>
          <w:spacing w:val="6"/>
          <w:lang w:bidi="ar-SA"/>
        </w:rPr>
        <w:t xml:space="preserve"> (в случае, если договор подлежит государственной регистрации)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.</w:t>
      </w:r>
    </w:p>
    <w:p w14:paraId="795B5305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F8CE0F3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9. Реквизиты и подписи Сторон</w:t>
      </w:r>
    </w:p>
    <w:p w14:paraId="1A9EA71E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pPr w:leftFromText="180" w:rightFromText="180" w:vertAnchor="text" w:horzAnchor="margin" w:tblpY="192"/>
        <w:tblW w:w="9183" w:type="dxa"/>
        <w:tblLayout w:type="fixed"/>
        <w:tblLook w:val="01E0" w:firstRow="1" w:lastRow="1" w:firstColumn="1" w:lastColumn="1" w:noHBand="0" w:noVBand="0"/>
      </w:tblPr>
      <w:tblGrid>
        <w:gridCol w:w="4503"/>
        <w:gridCol w:w="4680"/>
      </w:tblGrid>
      <w:tr w:rsidR="00AE3D58" w:rsidRPr="00097B37" w14:paraId="792BC8DA" w14:textId="77777777" w:rsidTr="007262F4">
        <w:tc>
          <w:tcPr>
            <w:tcW w:w="4503" w:type="dxa"/>
            <w:shd w:val="clear" w:color="auto" w:fill="auto"/>
          </w:tcPr>
          <w:p w14:paraId="537DDF65" w14:textId="77777777" w:rsidR="00AE3D58" w:rsidRPr="00097B37" w:rsidRDefault="00AE3D58" w:rsidP="007262F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Арендодатель</w:t>
            </w:r>
          </w:p>
          <w:p w14:paraId="1EF01A0F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городского поселения «Забайкальское» муниципального района «Забайкальский район»</w:t>
            </w:r>
          </w:p>
          <w:p w14:paraId="7C24684B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 7505004271</w:t>
            </w:r>
          </w:p>
          <w:p w14:paraId="1BC203F4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ОГРН 1087536008801</w:t>
            </w:r>
          </w:p>
          <w:p w14:paraId="7D1E611B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674650,Забайкальский</w:t>
            </w:r>
            <w:proofErr w:type="gramEnd"/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край,</w:t>
            </w:r>
          </w:p>
          <w:p w14:paraId="1180553A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Забайкальский район, </w:t>
            </w:r>
            <w:proofErr w:type="spellStart"/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пгт</w:t>
            </w:r>
            <w:proofErr w:type="spellEnd"/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Забайкальск, </w:t>
            </w: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ул. Красноармейская, д.26</w:t>
            </w:r>
          </w:p>
          <w:p w14:paraId="035254D6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Тел. 8 (30-251) 2-24-33</w:t>
            </w:r>
          </w:p>
          <w:p w14:paraId="088D4327" w14:textId="77777777" w:rsidR="00AE3D58" w:rsidRPr="00097B37" w:rsidRDefault="00AE3D58" w:rsidP="007262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_________/_________________________/</w:t>
            </w:r>
          </w:p>
          <w:p w14:paraId="2E55E57F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  <w:t>М.П.</w:t>
            </w:r>
          </w:p>
        </w:tc>
        <w:tc>
          <w:tcPr>
            <w:tcW w:w="4680" w:type="dxa"/>
            <w:shd w:val="clear" w:color="auto" w:fill="auto"/>
          </w:tcPr>
          <w:p w14:paraId="3051F7B2" w14:textId="77777777" w:rsidR="00AE3D58" w:rsidRPr="00097B37" w:rsidRDefault="00AE3D58" w:rsidP="007262F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>Арендатор</w:t>
            </w:r>
          </w:p>
          <w:p w14:paraId="53982597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EE703B6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F8623D9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81A27A7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E701A1E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DA6D2AE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3ED38A0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EA21CAD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                     </w:t>
            </w:r>
          </w:p>
          <w:p w14:paraId="2C330EC9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DCB0B43" w14:textId="77777777" w:rsidR="00AE3D58" w:rsidRPr="00097B37" w:rsidRDefault="00AE3D58" w:rsidP="007262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_________/_________________________/</w:t>
            </w:r>
          </w:p>
          <w:p w14:paraId="317BE5CD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  <w:t>М.П.</w:t>
            </w:r>
          </w:p>
        </w:tc>
      </w:tr>
    </w:tbl>
    <w:p w14:paraId="1FC55C2B" w14:textId="77777777" w:rsidR="00AE3D58" w:rsidRPr="00097B37" w:rsidRDefault="00AE3D58" w:rsidP="00AE3D5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16D9298" w14:textId="77777777" w:rsidR="00AE3D58" w:rsidRPr="004479DB" w:rsidRDefault="00AE3D58" w:rsidP="00AE3D58">
      <w:pPr>
        <w:contextualSpacing/>
        <w:rPr>
          <w:rFonts w:ascii="Times New Roman" w:hAnsi="Times New Roman" w:cs="Times New Roman"/>
        </w:rPr>
      </w:pPr>
    </w:p>
    <w:p w14:paraId="139DBB2C" w14:textId="77777777" w:rsidR="007C3EA6" w:rsidRDefault="007C3EA6"/>
    <w:sectPr w:rsidR="007C3EA6" w:rsidSect="00F1151B">
      <w:pgSz w:w="11909" w:h="16838"/>
      <w:pgMar w:top="567" w:right="710" w:bottom="709" w:left="126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C2662"/>
    <w:multiLevelType w:val="hybridMultilevel"/>
    <w:tmpl w:val="1BDAB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D58"/>
    <w:rsid w:val="000B7795"/>
    <w:rsid w:val="00153ABD"/>
    <w:rsid w:val="00154211"/>
    <w:rsid w:val="001A047F"/>
    <w:rsid w:val="002122D5"/>
    <w:rsid w:val="003950E7"/>
    <w:rsid w:val="003A0CF0"/>
    <w:rsid w:val="005C2F2F"/>
    <w:rsid w:val="00647721"/>
    <w:rsid w:val="006E0323"/>
    <w:rsid w:val="00750A95"/>
    <w:rsid w:val="007C3EA6"/>
    <w:rsid w:val="007F6D4D"/>
    <w:rsid w:val="00886A45"/>
    <w:rsid w:val="00892175"/>
    <w:rsid w:val="009F4FD0"/>
    <w:rsid w:val="00A96A76"/>
    <w:rsid w:val="00AE3D58"/>
    <w:rsid w:val="00C94B3E"/>
    <w:rsid w:val="00CD587E"/>
    <w:rsid w:val="00E90293"/>
    <w:rsid w:val="00EB3D30"/>
    <w:rsid w:val="00ED4A60"/>
    <w:rsid w:val="00EF3034"/>
    <w:rsid w:val="00F4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9CE3"/>
  <w15:docId w15:val="{BA4F59D5-3B5B-4CF9-A7DF-55620CDA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E3D5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7870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8kab-Bair</dc:creator>
  <cp:lastModifiedBy>ZEM-02</cp:lastModifiedBy>
  <cp:revision>24</cp:revision>
  <dcterms:created xsi:type="dcterms:W3CDTF">2023-04-14T07:02:00Z</dcterms:created>
  <dcterms:modified xsi:type="dcterms:W3CDTF">2024-09-19T11:48:00Z</dcterms:modified>
</cp:coreProperties>
</file>